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E6E21" w14:textId="3B13DB98" w:rsidR="00255F8C" w:rsidRPr="00CF44B6" w:rsidRDefault="00EE75DF" w:rsidP="00CF44B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Acrylic Table Bases and Glass Tops</w:t>
      </w:r>
    </w:p>
    <w:p w14:paraId="66CA78C8" w14:textId="0279B679" w:rsidR="00CF44B6" w:rsidRPr="00CF44B6" w:rsidRDefault="00CF44B6">
      <w:pPr>
        <w:rPr>
          <w:rFonts w:ascii="Arial" w:hAnsi="Arial" w:cs="Arial"/>
          <w:sz w:val="20"/>
          <w:szCs w:val="20"/>
        </w:rPr>
      </w:pPr>
    </w:p>
    <w:p w14:paraId="1259E174" w14:textId="44AC5BE0" w:rsidR="00CF44B6" w:rsidRPr="00CF44B6" w:rsidRDefault="00CF44B6">
      <w:pPr>
        <w:rPr>
          <w:rFonts w:ascii="Arial" w:hAnsi="Arial" w:cs="Arial"/>
          <w:sz w:val="20"/>
          <w:szCs w:val="20"/>
        </w:rPr>
      </w:pPr>
      <w:r w:rsidRPr="00CF44B6">
        <w:rPr>
          <w:rFonts w:ascii="Arial" w:hAnsi="Arial" w:cs="Arial"/>
          <w:sz w:val="20"/>
          <w:szCs w:val="20"/>
        </w:rPr>
        <w:t xml:space="preserve">We offer </w:t>
      </w:r>
      <w:r w:rsidR="00EE75DF">
        <w:rPr>
          <w:rFonts w:ascii="Arial" w:hAnsi="Arial" w:cs="Arial"/>
          <w:sz w:val="20"/>
          <w:szCs w:val="20"/>
        </w:rPr>
        <w:t>a complete assembly</w:t>
      </w:r>
      <w:r w:rsidRPr="00CF44B6">
        <w:rPr>
          <w:rFonts w:ascii="Arial" w:hAnsi="Arial" w:cs="Arial"/>
          <w:sz w:val="20"/>
          <w:szCs w:val="20"/>
        </w:rPr>
        <w:t xml:space="preserve"> </w:t>
      </w:r>
      <w:r w:rsidR="00EE75DF">
        <w:rPr>
          <w:rFonts w:ascii="Arial" w:hAnsi="Arial" w:cs="Arial"/>
          <w:sz w:val="20"/>
          <w:szCs w:val="20"/>
        </w:rPr>
        <w:t xml:space="preserve">of acrylic table bases and glass tops </w:t>
      </w:r>
      <w:r w:rsidRPr="00CF44B6">
        <w:rPr>
          <w:rFonts w:ascii="Arial" w:hAnsi="Arial" w:cs="Arial"/>
          <w:sz w:val="20"/>
          <w:szCs w:val="20"/>
        </w:rPr>
        <w:t xml:space="preserve">– </w:t>
      </w:r>
      <w:r w:rsidR="00EE75DF">
        <w:rPr>
          <w:rFonts w:ascii="Arial" w:hAnsi="Arial" w:cs="Arial"/>
          <w:sz w:val="20"/>
          <w:szCs w:val="20"/>
        </w:rPr>
        <w:t>easy for you to set up in your home.</w:t>
      </w:r>
    </w:p>
    <w:p w14:paraId="02D85673" w14:textId="75F2A51F" w:rsidR="000D1949" w:rsidRDefault="00CF44B6">
      <w:pPr>
        <w:rPr>
          <w:rFonts w:ascii="Arial" w:hAnsi="Arial" w:cs="Arial"/>
          <w:sz w:val="20"/>
          <w:szCs w:val="20"/>
        </w:rPr>
      </w:pPr>
      <w:r w:rsidRPr="00CF44B6">
        <w:rPr>
          <w:rFonts w:ascii="Arial" w:hAnsi="Arial" w:cs="Arial"/>
          <w:sz w:val="20"/>
          <w:szCs w:val="20"/>
        </w:rPr>
        <w:t>Ordering is easy:</w:t>
      </w:r>
      <w:r w:rsidR="00927D0D">
        <w:rPr>
          <w:rFonts w:ascii="Arial" w:hAnsi="Arial" w:cs="Arial"/>
          <w:sz w:val="20"/>
          <w:szCs w:val="20"/>
        </w:rPr>
        <w:t xml:space="preserve">  Simply confirm the details you want for the acrylic table bases and the glass top and we will provide a quote for your complete assembly.</w:t>
      </w:r>
    </w:p>
    <w:p w14:paraId="1221AF1B" w14:textId="77777777" w:rsidR="008D39A4" w:rsidRPr="00CF44B6" w:rsidRDefault="008D39A4">
      <w:pPr>
        <w:rPr>
          <w:rFonts w:ascii="Arial" w:hAnsi="Arial" w:cs="Arial"/>
          <w:sz w:val="20"/>
          <w:szCs w:val="20"/>
        </w:rPr>
      </w:pPr>
    </w:p>
    <w:p w14:paraId="42F44984" w14:textId="55D2A09A" w:rsidR="00CF44B6" w:rsidRPr="00336AAD" w:rsidRDefault="00EE75DF" w:rsidP="00336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1” thick acrylic table bases</w:t>
      </w:r>
    </w:p>
    <w:p w14:paraId="653721FD" w14:textId="77777777" w:rsidR="00927D0D" w:rsidRDefault="00927D0D" w:rsidP="00927D0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4321DD88" w14:textId="441142A9" w:rsidR="00CF44B6" w:rsidRDefault="00EE75DF" w:rsidP="0038170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recommend a set of 3 bases as shown in the illustration below.  Each semi-circular acrylic base will have a diameter of 30” and a depth of 16” which assures stability</w:t>
      </w:r>
      <w:r w:rsidR="008D2FD8">
        <w:rPr>
          <w:rFonts w:ascii="Arial" w:hAnsi="Arial" w:cs="Arial"/>
          <w:sz w:val="20"/>
          <w:szCs w:val="20"/>
        </w:rPr>
        <w:t xml:space="preserve">.  </w:t>
      </w:r>
    </w:p>
    <w:p w14:paraId="3E46BD89" w14:textId="5B6408A2" w:rsidR="007455C4" w:rsidRDefault="00E95AA3" w:rsidP="00AB5D7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95AA3">
        <w:rPr>
          <w:rFonts w:ascii="Arial" w:hAnsi="Arial" w:cs="Arial"/>
          <w:sz w:val="20"/>
          <w:szCs w:val="20"/>
        </w:rPr>
        <w:drawing>
          <wp:inline distT="0" distB="0" distL="0" distR="0" wp14:anchorId="27AC1222" wp14:editId="07656C6B">
            <wp:extent cx="1457325" cy="12634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2321" cy="1285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F5159" w14:textId="21AB4F63" w:rsidR="00E04ECA" w:rsidRDefault="008D2FD8" w:rsidP="00E04EC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You simply tell us your desired height of the acrylic bases.  We recommend a 30” height which, when added to the ½” thickness of the</w:t>
      </w:r>
      <w:r w:rsidR="00927D0D">
        <w:rPr>
          <w:rFonts w:ascii="Arial" w:hAnsi="Arial" w:cs="Arial"/>
          <w:sz w:val="20"/>
          <w:szCs w:val="20"/>
        </w:rPr>
        <w:t xml:space="preserve"> glass</w:t>
      </w:r>
      <w:r>
        <w:rPr>
          <w:rFonts w:ascii="Arial" w:hAnsi="Arial" w:cs="Arial"/>
          <w:sz w:val="20"/>
          <w:szCs w:val="20"/>
        </w:rPr>
        <w:t xml:space="preserve"> top, will </w:t>
      </w:r>
      <w:r w:rsidR="00927D0D">
        <w:rPr>
          <w:rFonts w:ascii="Arial" w:hAnsi="Arial" w:cs="Arial"/>
          <w:sz w:val="20"/>
          <w:szCs w:val="20"/>
        </w:rPr>
        <w:t>provide</w:t>
      </w:r>
      <w:r>
        <w:rPr>
          <w:rFonts w:ascii="Arial" w:hAnsi="Arial" w:cs="Arial"/>
          <w:sz w:val="20"/>
          <w:szCs w:val="20"/>
        </w:rPr>
        <w:t xml:space="preserve"> a tabletop height of 30 ½”.</w:t>
      </w:r>
    </w:p>
    <w:p w14:paraId="49968BF7" w14:textId="77777777" w:rsidR="008D2FD8" w:rsidRPr="008D2FD8" w:rsidRDefault="008D2FD8" w:rsidP="008D2FD8">
      <w:pPr>
        <w:pStyle w:val="ListParagraph"/>
        <w:rPr>
          <w:rFonts w:ascii="Arial" w:hAnsi="Arial" w:cs="Arial"/>
          <w:sz w:val="20"/>
          <w:szCs w:val="20"/>
        </w:rPr>
      </w:pPr>
    </w:p>
    <w:p w14:paraId="3765706B" w14:textId="6D11DD09" w:rsidR="008D2FD8" w:rsidRPr="0087310E" w:rsidRDefault="008D2FD8" w:rsidP="00E04EC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Pricing:  Retail price for a set of 3 acrylic bases is $2,996.  Designer or Stocking Wholesale price is $2,247.  Each additional acrylic piece (if 4 are desired) is $980 (Retail) and $735 (Designer/Stocking Wholesale).</w:t>
      </w:r>
    </w:p>
    <w:p w14:paraId="7E019508" w14:textId="35151714" w:rsidR="00381707" w:rsidRDefault="00381707" w:rsidP="008069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B2BDD1" w14:textId="77777777" w:rsidR="000D1949" w:rsidRDefault="000D1949" w:rsidP="008069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607B36" w14:textId="646D1AAA" w:rsidR="0087310E" w:rsidRPr="00336AAD" w:rsidRDefault="008D2FD8" w:rsidP="0087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Glass top for acrylic table bases</w:t>
      </w:r>
    </w:p>
    <w:p w14:paraId="79A9BDDE" w14:textId="77777777" w:rsidR="0087310E" w:rsidRPr="00E04ECA" w:rsidRDefault="0087310E" w:rsidP="0087310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8488BE" w14:textId="363325A6" w:rsidR="00927D0D" w:rsidRDefault="008D2FD8" w:rsidP="00927D0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27D0D">
        <w:rPr>
          <w:rFonts w:ascii="Arial" w:hAnsi="Arial" w:cs="Arial"/>
          <w:sz w:val="20"/>
          <w:szCs w:val="20"/>
        </w:rPr>
        <w:t xml:space="preserve">We recommend a 72” diameter glass top made from ½” thick tempered glass.  </w:t>
      </w:r>
      <w:r w:rsidR="00927D0D" w:rsidRPr="00927D0D">
        <w:rPr>
          <w:rFonts w:ascii="Arial" w:hAnsi="Arial" w:cs="Arial"/>
          <w:sz w:val="20"/>
          <w:szCs w:val="20"/>
        </w:rPr>
        <w:t xml:space="preserve">Edges </w:t>
      </w:r>
      <w:r w:rsidR="00927D0D">
        <w:rPr>
          <w:rFonts w:ascii="Arial" w:hAnsi="Arial" w:cs="Arial"/>
          <w:sz w:val="20"/>
          <w:szCs w:val="20"/>
        </w:rPr>
        <w:t>can be either a</w:t>
      </w:r>
      <w:r w:rsidR="00927D0D" w:rsidRPr="00927D0D">
        <w:rPr>
          <w:rFonts w:ascii="Arial" w:hAnsi="Arial" w:cs="Arial"/>
          <w:sz w:val="20"/>
          <w:szCs w:val="20"/>
        </w:rPr>
        <w:t xml:space="preserve"> 1” beveled edge or </w:t>
      </w:r>
      <w:r w:rsidR="00927D0D">
        <w:rPr>
          <w:rFonts w:ascii="Arial" w:hAnsi="Arial" w:cs="Arial"/>
          <w:sz w:val="20"/>
          <w:szCs w:val="20"/>
        </w:rPr>
        <w:t xml:space="preserve">a </w:t>
      </w:r>
      <w:r w:rsidR="00927D0D" w:rsidRPr="00927D0D">
        <w:rPr>
          <w:rFonts w:ascii="Arial" w:hAnsi="Arial" w:cs="Arial"/>
          <w:sz w:val="20"/>
          <w:szCs w:val="20"/>
        </w:rPr>
        <w:t xml:space="preserve">non-beveled edge.  Other </w:t>
      </w:r>
      <w:r w:rsidR="00927D0D">
        <w:rPr>
          <w:rFonts w:ascii="Arial" w:hAnsi="Arial" w:cs="Arial"/>
          <w:sz w:val="20"/>
          <w:szCs w:val="20"/>
        </w:rPr>
        <w:t xml:space="preserve">top </w:t>
      </w:r>
      <w:r w:rsidR="00927D0D" w:rsidRPr="00927D0D">
        <w:rPr>
          <w:rFonts w:ascii="Arial" w:hAnsi="Arial" w:cs="Arial"/>
          <w:sz w:val="20"/>
          <w:szCs w:val="20"/>
        </w:rPr>
        <w:t>diameters are available and rectangular sizes are available as well.</w:t>
      </w:r>
    </w:p>
    <w:p w14:paraId="633818EF" w14:textId="05C2F3A0" w:rsidR="00927D0D" w:rsidRDefault="00927D0D" w:rsidP="00927D0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08FD12" w14:textId="7020FCAA" w:rsidR="00927D0D" w:rsidRDefault="00927D0D" w:rsidP="00927D0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D783DB8" wp14:editId="2FD3FBCE">
            <wp:extent cx="1078467" cy="847725"/>
            <wp:effectExtent l="0" t="0" r="7620" b="0"/>
            <wp:docPr id="3" name="Picture 3" descr="1 Inch Bevel 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Inch Bevel Ed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882" cy="86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noProof/>
        </w:rPr>
        <w:drawing>
          <wp:inline distT="0" distB="0" distL="0" distR="0" wp14:anchorId="3C8A049D" wp14:editId="15DFC272">
            <wp:extent cx="1078467" cy="847725"/>
            <wp:effectExtent l="0" t="0" r="7620" b="0"/>
            <wp:docPr id="8" name="Picture 8" descr="Flat Polished 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t Polished Ed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195" cy="85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D096F" w14:textId="4C0FB985" w:rsidR="00927D0D" w:rsidRDefault="00927D0D" w:rsidP="00927D0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3DB8C2" w14:textId="77777777" w:rsidR="00927D0D" w:rsidRPr="00927D0D" w:rsidRDefault="00927D0D" w:rsidP="00927D0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FE5D3D9" w14:textId="3091BB5F" w:rsidR="0087310E" w:rsidRPr="00927D0D" w:rsidRDefault="00927D0D" w:rsidP="0087310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27D0D">
        <w:rPr>
          <w:rFonts w:ascii="Arial" w:hAnsi="Arial" w:cs="Arial"/>
          <w:sz w:val="20"/>
          <w:szCs w:val="20"/>
        </w:rPr>
        <w:t xml:space="preserve">Simply confirm the details of the glass top you want and we </w:t>
      </w:r>
      <w:r>
        <w:rPr>
          <w:rFonts w:ascii="Arial" w:hAnsi="Arial" w:cs="Arial"/>
          <w:sz w:val="20"/>
          <w:szCs w:val="20"/>
        </w:rPr>
        <w:t>will provide pricing.</w:t>
      </w:r>
    </w:p>
    <w:p w14:paraId="402AB70E" w14:textId="77777777" w:rsidR="0087310E" w:rsidRDefault="0087310E" w:rsidP="0087310E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sectPr w:rsidR="0087310E" w:rsidSect="008D39A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31ED2"/>
    <w:multiLevelType w:val="hybridMultilevel"/>
    <w:tmpl w:val="347A8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C7886"/>
    <w:multiLevelType w:val="hybridMultilevel"/>
    <w:tmpl w:val="069AA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077C1"/>
    <w:multiLevelType w:val="hybridMultilevel"/>
    <w:tmpl w:val="0D06F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174E4"/>
    <w:multiLevelType w:val="hybridMultilevel"/>
    <w:tmpl w:val="518A7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C05A9"/>
    <w:multiLevelType w:val="hybridMultilevel"/>
    <w:tmpl w:val="408CB6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264BD1"/>
    <w:multiLevelType w:val="hybridMultilevel"/>
    <w:tmpl w:val="B6243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476F3"/>
    <w:multiLevelType w:val="hybridMultilevel"/>
    <w:tmpl w:val="84A4E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4B6"/>
    <w:rsid w:val="000B1C1B"/>
    <w:rsid w:val="000D1949"/>
    <w:rsid w:val="001E50E6"/>
    <w:rsid w:val="00253427"/>
    <w:rsid w:val="00255F8C"/>
    <w:rsid w:val="00336AAD"/>
    <w:rsid w:val="00381707"/>
    <w:rsid w:val="00474F00"/>
    <w:rsid w:val="00691F1F"/>
    <w:rsid w:val="007455C4"/>
    <w:rsid w:val="007C4D09"/>
    <w:rsid w:val="007F0A20"/>
    <w:rsid w:val="008069A0"/>
    <w:rsid w:val="0087310E"/>
    <w:rsid w:val="008D2FD8"/>
    <w:rsid w:val="008D39A4"/>
    <w:rsid w:val="00927D0D"/>
    <w:rsid w:val="00A164EF"/>
    <w:rsid w:val="00AB5D73"/>
    <w:rsid w:val="00C47B3C"/>
    <w:rsid w:val="00CF44B6"/>
    <w:rsid w:val="00E04ECA"/>
    <w:rsid w:val="00E95AA3"/>
    <w:rsid w:val="00E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2EED4"/>
  <w15:chartTrackingRefBased/>
  <w15:docId w15:val="{235A16BC-A7F4-4234-AFDD-5B71BEA1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4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</dc:creator>
  <cp:keywords/>
  <dc:description/>
  <cp:lastModifiedBy>Davy</cp:lastModifiedBy>
  <cp:revision>4</cp:revision>
  <cp:lastPrinted>2019-03-10T18:27:00Z</cp:lastPrinted>
  <dcterms:created xsi:type="dcterms:W3CDTF">2019-03-10T21:30:00Z</dcterms:created>
  <dcterms:modified xsi:type="dcterms:W3CDTF">2019-03-10T22:35:00Z</dcterms:modified>
</cp:coreProperties>
</file>